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4A" w:rsidRPr="005F654A" w:rsidRDefault="005775E1" w:rsidP="0042711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Arial"/>
          <w:b/>
          <w:bCs/>
          <w:noProof/>
          <w:sz w:val="28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я\Pictures\2017-02-02 13\1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2017-02-02 13\1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4A3"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  <w:r w:rsidR="005F654A"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5F654A" w:rsidRPr="005F654A" w:rsidRDefault="000E06F2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</w:t>
      </w:r>
      <w:r w:rsidR="0064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Юные астрофизики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 Косоножкиной Н. Ю</w:t>
      </w:r>
      <w:r w:rsidR="005F654A"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.. в соответствии</w:t>
      </w:r>
      <w:r w:rsidR="005F654A"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="005F654A" w:rsidRPr="005F654A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 Федеральным законом Российской Федерации от 29 декабря 2012 г. N 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вступает в силу: 1 сентября 2013 г.) (далее – Закон).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 Приказом Минобрнауки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N 30468) (далее – Порядок).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 Приказом Минобразования Ростовской области от 18.07.2012 №661 «Об утверждении примерных региональных требований к регламентации деятельности учреждений дополнительного образования детей в Ростовской области» (далее – Региональные требования).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объединени</w:t>
      </w:r>
      <w:r w:rsidR="00F6098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Юные астрофизики» </w:t>
      </w:r>
      <w:r w:rsidR="00F60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64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естественнонаучную направленность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предполагает углубленный уровень освоения.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 программы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обусловлена тем, что в настоящее время Человечество стоит на пороге величайших открытий в области освоения Космоса, выпускнику школы предъявляются требования, по применению своих знаний не только в знакомой ситуации, но и для решения проблем безопасного в повседневной жизни. Выпускники должны уметь генерировать новые идеи, творчески мыслить. Поэтому весьма важно уделять больше внимания самостоятельной познавательной деятельности каждого ученика, с учетом его особенностей и возможностей.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еще и в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Члены кружка смогут на практике использовать свои знания на уроках физики, участвовать в научно-практических конференциях, конкурсах, выступать с презентациями своих исследований перед младшими школьниками, что способствует социализации обучающихся в обществе.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Педагогическая целесообразность заключается в том, что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базовый курс школьной программы по физике предусматривает практические работы, 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их явно недостаточно, чтобы заинтересовать учащихся в самостоятельном приобретении теоретических знаний и практических умений и навыков. Для этого в курс «Физика и Космос» включены наиболее яркие, наглядные, интригующие эксперименты, способные увлечь и заинтересовать учащихся практической наукой физикой, рассматриваются вопросы взаимосвязи всего живого во Вселенной, выхода Человека в Космос и влияние Космоса на живые организмы.</w:t>
      </w:r>
    </w:p>
    <w:p w:rsidR="005F654A" w:rsidRPr="005F654A" w:rsidRDefault="00640E1A" w:rsidP="00640E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F654A"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учащиеся получат широкое представление об истории развития науки и истории освоения Космоса, областях применения знаний по </w:t>
      </w:r>
      <w:proofErr w:type="gramStart"/>
      <w:r w:rsidR="005F654A"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физике</w:t>
      </w:r>
      <w:proofErr w:type="gramEnd"/>
      <w:r w:rsidR="005F654A"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Земле, так и Космосе, о профессиях, связанных с физикой и Космосом. Занятия способствуют развитию творческого мышления, формированию навыков экспериментальной и самостоятельной познавательной деятельности.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</w:t>
      </w:r>
      <w:r w:rsidR="0064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Юные астрофизики» 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практическую деятельность, поэтому состав учащихся должен быть постоянным. Кружок организован по принципу добровольности. В нем могут заниматься как сильные, так и слабые ученики. Занятия в кружке проводятся индивидуальные и групповые. Подбор заданий проводится с учётом возможностей обучающихся и, конечно, с учётом их потребностей.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Программа кружка включает: знакомство с приёмами лабораторной техники, с организацией производства, изучение веществ и материалов и их применение, изготовление моделей и приборов.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кружка направлена </w:t>
      </w:r>
      <w:proofErr w:type="gramStart"/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творческих способностей учащихся;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выявление, развитие и поддержку талантливых учащихся, а также лиц, проявивших выдающиеся способности;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профессиональную ориентацию учащихся;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социализацию и адаптацию учащихся к жизни в обществе;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общей культуры учащихся;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объединение </w:t>
      </w:r>
      <w:r w:rsidR="0064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Юные астрофизики» 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составляющей образовательного пространства, работа которого направлена на формирование устойчивого интереса к предмету, понимание тесной взаимосвязи физики с другими науками, а также на развитие таких важных качеств личности, как творчество, активность, инициатива, способность к саморазвитию, самовоспитанию, самообразованию.</w:t>
      </w:r>
    </w:p>
    <w:p w:rsidR="005F654A" w:rsidRPr="005F654A" w:rsidRDefault="005F654A" w:rsidP="005F654A">
      <w:pPr>
        <w:shd w:val="clear" w:color="auto" w:fill="FFFFFF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Новизной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программе является использование при изучении физики информационных технологий для выполнения и защиты проектов. На занятиях происходит обучение выполнению проектов с применением программ </w:t>
      </w:r>
      <w:proofErr w:type="gramStart"/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owerPoint, Publisher, CorelDrow и др. Для поиска информации воспитанники используют различные источники информации, в т.ч. Интернет. Обучение в рамках образовательной программы «Физика и Космос» позволит формировать основные ключевые компетенции: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7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A7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7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A7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организационные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76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A7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учащихся глубокого и устойчивого интереса к миру веществ и химических превращений, а также приобретение необходимых практических умений и навыков экспериментирования для объяснения </w:t>
      </w:r>
      <w:proofErr w:type="gramStart"/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proofErr w:type="gramEnd"/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происходящих во Вселенной и с живыми организмами в космическом пространстве.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Задачи: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кругозор учащихся о Космосе;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технике безопасности при выполнении лабораторных исследований;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систему знаний, умений, навыков работы с приборами;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выполнения проектов с использованием ИКТ.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творческих способностей обучающихся;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умений защищать творческие проекты;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самостоятельность при выполнении работы;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чувство взаимопомощи, коллективизма, умение работать в команде;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чувство личной ответственности.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Условия реализации программы: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Возраст </w:t>
      </w:r>
      <w:proofErr w:type="gramStart"/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ориентирован</w:t>
      </w:r>
      <w:r w:rsidR="003126B5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воспитанников в возрасте 12-16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без специальной подготовки.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реализации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</w:t>
      </w: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F0759">
        <w:rPr>
          <w:rFonts w:ascii="Times New Roman" w:eastAsia="Times New Roman" w:hAnsi="Times New Roman" w:cs="Times New Roman"/>
          <w:color w:val="000000"/>
          <w:sz w:val="28"/>
          <w:szCs w:val="28"/>
        </w:rPr>
        <w:t>1 год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Наполняемость групп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соответствие с Постановлением Главного государственного санитарного врача РФ «Об утверждении санитарно-эпидимиологических требований к 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условиям и организации обучения в образовательных учреждениях» СанПин 2.4.2. 2821 - 10 от 29.12.2010. до 15 человек.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right="1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занятий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right="1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proofErr w:type="gramStart"/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Юные астрофизики» 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следующем режиме:</w:t>
      </w:r>
    </w:p>
    <w:p w:rsidR="0042711E" w:rsidRDefault="009076FF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2711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F654A"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в год - 2 раза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 по 2 час</w:t>
      </w:r>
      <w:r w:rsidR="0042711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занятий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процессе используются различные формы проведения занятия: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физический эксперимент;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компьютере;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и моделирование;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2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защита проектов.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воспитанники будут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знать: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основные вехи освоения Космоса;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правила организации рабочего места;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техники безопасности при выполнении практических работ;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методы выполнения проекта;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иметь представление о космофизике.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Уметь: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наблюдать, анализировать, вести расчеты;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лабораторным оборудованием;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пользоваться различными источниками информациями (справочная литература; журналы; Интернет);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выполнять и защищать проект;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sym w:font="Symbol" w:char="F02D"/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работать в группах.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Способы</w:t>
      </w:r>
      <w:r w:rsidRPr="005F654A">
        <w:rPr>
          <w:rFonts w:ascii="Times New Roman" w:eastAsia="Times New Roman" w:hAnsi="Times New Roman" w:cs="Times New Roman"/>
          <w:b/>
          <w:bCs/>
          <w:color w:val="00FF00"/>
          <w:sz w:val="28"/>
        </w:rPr>
        <w:t> </w:t>
      </w: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определения результативности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654A" w:rsidRPr="005F654A" w:rsidRDefault="005F654A" w:rsidP="005F654A">
      <w:pPr>
        <w:shd w:val="clear" w:color="auto" w:fill="FFFFFF"/>
        <w:spacing w:before="39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Начальный контроль (сентябрь) в виде визуального наблюдения педагога за соблюдением воспитанниками техники безопасности, поведением при работе с последующим обсуждением;</w:t>
      </w:r>
    </w:p>
    <w:p w:rsidR="005F654A" w:rsidRPr="005F654A" w:rsidRDefault="005F654A" w:rsidP="005F654A">
      <w:pPr>
        <w:shd w:val="clear" w:color="auto" w:fill="FFFFFF"/>
        <w:spacing w:before="39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(в течение всего учебного года) в виде визуального наблюдения педагога за процессом выполнения учащимися практических работ, проектов, индивидуальных заданий, участия в предметной неделе естествознания;</w:t>
      </w:r>
    </w:p>
    <w:p w:rsidR="005F654A" w:rsidRPr="005F654A" w:rsidRDefault="005F654A" w:rsidP="005F654A">
      <w:pPr>
        <w:shd w:val="clear" w:color="auto" w:fill="FFFFFF"/>
        <w:spacing w:before="39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Промежуточный контроль (тематический) в виде предметной диагностики знания детьми пройденных тем; результативности участия в конкурсах, конференциях;</w:t>
      </w:r>
    </w:p>
    <w:p w:rsidR="005F654A" w:rsidRPr="005F654A" w:rsidRDefault="005F654A" w:rsidP="005F654A">
      <w:pPr>
        <w:shd w:val="clear" w:color="auto" w:fill="FFFFFF"/>
        <w:spacing w:before="39" w:after="100" w:afterAutospacing="1" w:line="240" w:lineRule="auto"/>
        <w:ind w:left="192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 (май) в виде изучения и анализа продуктов труда учащихся (проектов; сообщений, рефератов), процесса организации работы над продуктом и динамики личностных изменений.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подведения итогов реализации программы.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6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6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6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6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left="16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F654A">
        <w:rPr>
          <w:rFonts w:ascii="Cambria Math" w:eastAsia="Times New Roman" w:hAnsi="Cambria Math" w:cs="Cambria Math"/>
          <w:color w:val="000000"/>
          <w:sz w:val="28"/>
        </w:rPr>
        <w:t>​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и защита творческой работы (проекты и др.).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конце учебного года обучающийся должен выполнить и защитить проект.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УЧЕБНО-ТЕМАТИЧЕСКИЙ ПЛАН (Первый год обучения)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4367"/>
        <w:gridCol w:w="1146"/>
        <w:gridCol w:w="1123"/>
        <w:gridCol w:w="1877"/>
      </w:tblGrid>
      <w:tr w:rsidR="005F654A" w:rsidRPr="005F654A" w:rsidTr="005F654A">
        <w:trPr>
          <w:trHeight w:val="533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/п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Название раздела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Всего часов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Теория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Практика</w:t>
            </w:r>
          </w:p>
        </w:tc>
      </w:tr>
      <w:tr w:rsidR="005F654A" w:rsidRPr="005F654A" w:rsidTr="005F654A">
        <w:trPr>
          <w:trHeight w:val="451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F654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 Знакомство с программой кружка.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54A" w:rsidRPr="005F654A" w:rsidTr="005F654A">
        <w:trPr>
          <w:trHeight w:val="562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F654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Основные вехи освоения Космоса:</w:t>
            </w:r>
          </w:p>
          <w:p w:rsidR="005F654A" w:rsidRPr="005F654A" w:rsidRDefault="00AE58CC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звездного неба</w:t>
            </w:r>
          </w:p>
          <w:p w:rsidR="005F654A" w:rsidRPr="005F654A" w:rsidRDefault="00AE58CC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Созвездия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мифы и легенды)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шаги человека в космических просторах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От первых орбитальных научных станций до Венеры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"Аполлон"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станции на орбите и первый совместный полет"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От станции "Салют-5" к исследованию планет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От первого челнока до Орбитальной станции "МИР"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От кометы Галлея до "Хаббла"</w:t>
            </w:r>
          </w:p>
          <w:p w:rsidR="005F654A" w:rsidRPr="005F654A" w:rsidRDefault="003126B5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Мира к МКС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 шаги МИРа и посадка на астероид"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 Знамя-2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654A" w:rsidRPr="005F654A" w:rsidTr="005F654A">
        <w:trPr>
          <w:trHeight w:val="721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F654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Космохимия: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космохимии. Задачи </w:t>
            </w: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космохимии.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Крылатые металлы.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Горючие металлы.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Космический цех полупроводников.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Горючее для ракеты.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654A" w:rsidRPr="005F654A" w:rsidTr="005F654A">
        <w:trPr>
          <w:trHeight w:val="363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5F654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Астрохимия: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Астрохимия межзвездного вещества. Свойства межзвездной среды.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Химический состав звезд, астероидов, комет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Космический лифт — миф или реальность. Наноткань.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654A" w:rsidRPr="005F654A" w:rsidTr="005F654A">
        <w:trPr>
          <w:trHeight w:val="4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F654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Космос и медицина.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исследования в космосе.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космоса на самочувствие человека.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человека к полету в космос.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здоровью.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человека в космосе.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аналогов «космической пищи».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40E1A" w:rsidRPr="005F654A" w:rsidTr="005F654A">
        <w:trPr>
          <w:trHeight w:val="4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Pr="005F654A" w:rsidRDefault="00640E1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Pr="005F654A" w:rsidRDefault="00640E1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Промежуточна аттестация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Pr="005F654A" w:rsidRDefault="00640E1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Pr="005F654A" w:rsidRDefault="00640E1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E1A" w:rsidRPr="005F654A" w:rsidRDefault="00640E1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654A" w:rsidRPr="005F654A" w:rsidTr="005F654A">
        <w:trPr>
          <w:trHeight w:val="435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640E1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F654A"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54A" w:rsidRPr="005F654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="005F654A"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Экспериментальная площадка: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 в космосе.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и Космос.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Насекомые и Космос.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и Космос.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жидкостей в Космосе.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химических веществ в Космосе.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654A" w:rsidRPr="005F654A" w:rsidTr="005F654A">
        <w:trPr>
          <w:trHeight w:val="482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640E1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F654A"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54A" w:rsidRPr="005F654A">
              <w:rPr>
                <w:rFonts w:ascii="Cambria Math" w:eastAsia="Times New Roman" w:hAnsi="Cambria Math" w:cs="Cambria Math"/>
                <w:sz w:val="24"/>
                <w:szCs w:val="24"/>
              </w:rPr>
              <w:t>​</w:t>
            </w:r>
            <w:r w:rsidR="005F654A" w:rsidRPr="005F65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Default="00640E1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Выставки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ащита проектов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</w:t>
            </w:r>
            <w:r w:rsidR="0049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дник для школьников « </w:t>
            </w:r>
            <w:proofErr w:type="gramStart"/>
            <w:r w:rsidR="004959D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="0049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тернии к звездам</w:t>
            </w: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посвященный Дню Космонавтики.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конкурсам: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«Космонавтика»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«Шаг в будущее»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 без границ» и др.</w:t>
            </w:r>
          </w:p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Экскурсии, встречи с интересными людьми, поездки в музей «Космонавтики» в </w:t>
            </w:r>
            <w:proofErr w:type="gramStart"/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>. Рос</w:t>
            </w:r>
            <w:r w:rsidR="004959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тов-на-Дону, </w:t>
            </w:r>
            <w:r w:rsidRPr="005F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очное участие в конкурсах.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640E1A" w:rsidP="0064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640E1A" w:rsidP="0064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40E1A" w:rsidRPr="005F654A" w:rsidTr="005F654A">
        <w:trPr>
          <w:trHeight w:val="482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Pr="005F654A" w:rsidRDefault="00640E1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Default="00640E1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Итоговая  аттестация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Default="00640E1A" w:rsidP="0064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Pr="005F654A" w:rsidRDefault="00640E1A" w:rsidP="005F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E1A" w:rsidRDefault="00640E1A" w:rsidP="0064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E1A" w:rsidRPr="005F654A" w:rsidTr="005F654A">
        <w:trPr>
          <w:trHeight w:val="482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Default="00640E1A" w:rsidP="005F654A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Default="00640E1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Итоговое занятие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Default="00640E1A" w:rsidP="0064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0E1A" w:rsidRDefault="00640E1A" w:rsidP="005F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0E1A" w:rsidRDefault="00640E1A" w:rsidP="00640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654A" w:rsidRPr="005F654A" w:rsidTr="005F654A">
        <w:trPr>
          <w:trHeight w:val="482"/>
        </w:trPr>
        <w:tc>
          <w:tcPr>
            <w:tcW w:w="5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ИТОГО: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42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54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</w:t>
            </w:r>
            <w:r w:rsidR="000C7C5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</w:t>
            </w:r>
            <w:r w:rsidR="0042711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F654A" w:rsidRPr="005F654A" w:rsidRDefault="005F654A" w:rsidP="005F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54A" w:rsidRPr="005F654A" w:rsidRDefault="005F654A" w:rsidP="004271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58CC" w:rsidRDefault="00AE58CC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 и интернет-сайтов: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Космохимия Луны и планет. Сб. статей, М., 1975;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Очерки сравнительной планетологии, мод ред. В. Л. Барсукова, М., 1981; Протозвезды и планеты. Сб. статей, ч. 1-2, М.. 1982; Шкловский И. С., Звезды: их рождение, жизнь и смерть, 3 изд., М., 1984. А. A. Ярошевский.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alnam.ru/book_e_chem.php?id=110</w:t>
      </w:r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lang w:val="en-US"/>
        </w:rPr>
        <w:t>dic.academic.ru/dic.nsf/</w:t>
      </w:r>
      <w:proofErr w:type="spellStart"/>
      <w:r w:rsidRPr="005F654A">
        <w:rPr>
          <w:rFonts w:ascii="Times New Roman" w:eastAsia="Times New Roman" w:hAnsi="Times New Roman" w:cs="Times New Roman"/>
          <w:color w:val="000000"/>
          <w:sz w:val="28"/>
          <w:lang w:val="en-US"/>
        </w:rPr>
        <w:t>enc_geolog</w:t>
      </w:r>
      <w:proofErr w:type="spellEnd"/>
      <w:r w:rsidRPr="005F654A">
        <w:rPr>
          <w:rFonts w:ascii="Times New Roman" w:eastAsia="Times New Roman" w:hAnsi="Times New Roman" w:cs="Times New Roman"/>
          <w:color w:val="000000"/>
          <w:sz w:val="28"/>
          <w:lang w:val="en-US"/>
        </w:rPr>
        <w:t>/11878/</w:t>
      </w:r>
    </w:p>
    <w:p w:rsidR="005F654A" w:rsidRPr="005F654A" w:rsidRDefault="00CE279C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" w:tgtFrame="_blank" w:history="1">
        <w:r w:rsidR="005F654A" w:rsidRPr="005F654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http://rusnanonet.ru/news/26523/</w:t>
        </w:r>
      </w:hyperlink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  <w:lang w:val="en-US"/>
        </w:rPr>
        <w:t>astrochemistry.ru/</w:t>
      </w:r>
    </w:p>
    <w:p w:rsidR="005F654A" w:rsidRPr="005F654A" w:rsidRDefault="00CE279C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7" w:tgtFrame="_blank" w:history="1">
        <w:r w:rsidR="005F654A" w:rsidRPr="005F654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http://www.elite-astronomy.narod.ru/outer_sp.htm</w:t>
        </w:r>
      </w:hyperlink>
    </w:p>
    <w:p w:rsidR="005F654A" w:rsidRPr="005F654A" w:rsidRDefault="00CE279C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8" w:tgtFrame="_blank" w:history="1">
        <w:r w:rsidR="005F654A" w:rsidRPr="005F654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http://www.astronautica.ru/polety-v-kosmos/istoriya-kosmonavtiki/268.html</w:t>
        </w:r>
      </w:hyperlink>
    </w:p>
    <w:p w:rsidR="005F654A" w:rsidRPr="005F654A" w:rsidRDefault="00CE279C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9" w:tgtFrame="_blank" w:history="1">
        <w:r w:rsidR="005F654A" w:rsidRPr="005F654A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http://www.r-kosmos.ru/</w:t>
        </w:r>
      </w:hyperlink>
    </w:p>
    <w:p w:rsidR="005F654A" w:rsidRPr="005F654A" w:rsidRDefault="005F654A" w:rsidP="005F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54A">
        <w:rPr>
          <w:rFonts w:ascii="Times New Roman" w:eastAsia="Times New Roman" w:hAnsi="Times New Roman" w:cs="Times New Roman"/>
          <w:color w:val="000000"/>
          <w:sz w:val="28"/>
        </w:rPr>
        <w:t>info</w:t>
      </w: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kosmo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.ru/</w:t>
      </w:r>
      <w:r w:rsidRPr="005F654A">
        <w:rPr>
          <w:rFonts w:ascii="Times New Roman" w:eastAsia="Times New Roman" w:hAnsi="Times New Roman" w:cs="Times New Roman"/>
          <w:b/>
          <w:bCs/>
          <w:color w:val="000000"/>
          <w:sz w:val="28"/>
        </w:rPr>
        <w:t>magazine</w:t>
      </w:r>
      <w:r w:rsidRPr="005F654A">
        <w:rPr>
          <w:rFonts w:ascii="Times New Roman" w:eastAsia="Times New Roman" w:hAnsi="Times New Roman" w:cs="Times New Roman"/>
          <w:color w:val="000000"/>
          <w:sz w:val="28"/>
        </w:rPr>
        <w:t>/</w:t>
      </w:r>
    </w:p>
    <w:p w:rsidR="000F301A" w:rsidRDefault="000F301A"/>
    <w:sectPr w:rsidR="000F301A" w:rsidSect="00A6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54A"/>
    <w:rsid w:val="000224A3"/>
    <w:rsid w:val="000A7121"/>
    <w:rsid w:val="000B7DE4"/>
    <w:rsid w:val="000C7C5B"/>
    <w:rsid w:val="000E06F2"/>
    <w:rsid w:val="000F301A"/>
    <w:rsid w:val="003126B5"/>
    <w:rsid w:val="00334D7E"/>
    <w:rsid w:val="00401153"/>
    <w:rsid w:val="0042711E"/>
    <w:rsid w:val="004959D5"/>
    <w:rsid w:val="005775E1"/>
    <w:rsid w:val="005B5AE4"/>
    <w:rsid w:val="005F654A"/>
    <w:rsid w:val="00616305"/>
    <w:rsid w:val="00640E1A"/>
    <w:rsid w:val="006D53F7"/>
    <w:rsid w:val="008B4B1C"/>
    <w:rsid w:val="009076FF"/>
    <w:rsid w:val="00A66EFD"/>
    <w:rsid w:val="00AE58CC"/>
    <w:rsid w:val="00AF0759"/>
    <w:rsid w:val="00BE064C"/>
    <w:rsid w:val="00C9291A"/>
    <w:rsid w:val="00CE279C"/>
    <w:rsid w:val="00D02892"/>
    <w:rsid w:val="00D835BB"/>
    <w:rsid w:val="00F6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F654A"/>
  </w:style>
  <w:style w:type="paragraph" w:customStyle="1" w:styleId="p4">
    <w:name w:val="p4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54A"/>
  </w:style>
  <w:style w:type="character" w:customStyle="1" w:styleId="s3">
    <w:name w:val="s3"/>
    <w:basedOn w:val="a0"/>
    <w:rsid w:val="005F654A"/>
  </w:style>
  <w:style w:type="paragraph" w:customStyle="1" w:styleId="p7">
    <w:name w:val="p7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F654A"/>
  </w:style>
  <w:style w:type="paragraph" w:customStyle="1" w:styleId="p15">
    <w:name w:val="p15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F654A"/>
  </w:style>
  <w:style w:type="paragraph" w:customStyle="1" w:styleId="p18">
    <w:name w:val="p18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F654A"/>
  </w:style>
  <w:style w:type="paragraph" w:customStyle="1" w:styleId="p21">
    <w:name w:val="p21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F654A"/>
  </w:style>
  <w:style w:type="paragraph" w:customStyle="1" w:styleId="p25">
    <w:name w:val="p25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F654A"/>
  </w:style>
  <w:style w:type="character" w:customStyle="1" w:styleId="s11">
    <w:name w:val="s11"/>
    <w:basedOn w:val="a0"/>
    <w:rsid w:val="005F654A"/>
  </w:style>
  <w:style w:type="paragraph" w:customStyle="1" w:styleId="p29">
    <w:name w:val="p29"/>
    <w:basedOn w:val="a"/>
    <w:rsid w:val="005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F654A"/>
  </w:style>
  <w:style w:type="table" w:styleId="a3">
    <w:name w:val="Table Grid"/>
    <w:basedOn w:val="a1"/>
    <w:uiPriority w:val="59"/>
    <w:rsid w:val="000224A3"/>
    <w:pPr>
      <w:spacing w:after="0" w:line="240" w:lineRule="auto"/>
      <w:ind w:left="284" w:right="227" w:firstLine="51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49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2183">
                  <w:marLeft w:val="963"/>
                  <w:marRight w:val="850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astronautica.ru%252Fpolety-v-kosmos%252Fistoriya-kosmonavtiki%252F268.html%26ts%3D1481568227%26uid%3D2436286771456510920&amp;sign=4cac1ea7922f4bf197d41e6b7f18bf7a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www.elite-astronomy.narod.ru%252Fouter_sp.htm%26ts%3D1481568227%26uid%3D2436286771456510920&amp;sign=f5f6c75787b17e325f28481a2d049b2f&amp;keyno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rusnanonet.ru%252Fnews%252F26523%252F%26ts%3D1481568227%26uid%3D2436286771456510920&amp;sign=573e63513c1b7b96800713d5c8c03644&amp;keyno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www.r-kosmos.ru%252F%26ts%3D1481568227%26uid%3D2436286771456510920&amp;sign=00cf4bcfa614f895d5bcfcccfbb14bb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079D-1375-4324-8705-9A558ECB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1908</Words>
  <Characters>10880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2017-02-02T09:18:00Z</cp:lastPrinted>
  <dcterms:created xsi:type="dcterms:W3CDTF">2017-02-02T09:16:00Z</dcterms:created>
  <dcterms:modified xsi:type="dcterms:W3CDTF">2017-02-02T09:38:00Z</dcterms:modified>
</cp:coreProperties>
</file>